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5" w:rsidRPr="00025040" w:rsidRDefault="00AF2065" w:rsidP="00AF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5040">
        <w:rPr>
          <w:rFonts w:ascii="Times New Roman" w:hAnsi="Times New Roman" w:cs="Times New Roman"/>
          <w:b/>
          <w:sz w:val="28"/>
        </w:rPr>
        <w:t>Муниципальное казенное учреждение культуры</w:t>
      </w:r>
    </w:p>
    <w:p w:rsidR="00000000" w:rsidRPr="00025040" w:rsidRDefault="00AF2065" w:rsidP="00AF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5040">
        <w:rPr>
          <w:rFonts w:ascii="Times New Roman" w:hAnsi="Times New Roman" w:cs="Times New Roman"/>
          <w:b/>
          <w:sz w:val="28"/>
        </w:rPr>
        <w:t xml:space="preserve">«Сельский Дом культуры и досуга с. </w:t>
      </w:r>
      <w:proofErr w:type="spellStart"/>
      <w:r w:rsidRPr="00025040">
        <w:rPr>
          <w:rFonts w:ascii="Times New Roman" w:hAnsi="Times New Roman" w:cs="Times New Roman"/>
          <w:b/>
          <w:sz w:val="28"/>
        </w:rPr>
        <w:t>Цингалы</w:t>
      </w:r>
      <w:proofErr w:type="spellEnd"/>
      <w:r w:rsidRPr="00025040">
        <w:rPr>
          <w:rFonts w:ascii="Times New Roman" w:hAnsi="Times New Roman" w:cs="Times New Roman"/>
          <w:b/>
          <w:sz w:val="28"/>
        </w:rPr>
        <w:t>»</w:t>
      </w:r>
    </w:p>
    <w:p w:rsidR="00AF2065" w:rsidRPr="00025040" w:rsidRDefault="00AF2065" w:rsidP="00AF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F2065" w:rsidRDefault="00AF2065" w:rsidP="00AF2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F2065" w:rsidRDefault="00AF2065" w:rsidP="00AF2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</w:t>
      </w:r>
      <w:r w:rsidR="00025040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 xml:space="preserve"> учреждения:</w:t>
      </w:r>
    </w:p>
    <w:p w:rsidR="00AF2065" w:rsidRPr="00025040" w:rsidRDefault="00025040" w:rsidP="00025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удовлетворение общественных потребностей и культурных запросов  населения сельского поселения, приобщение населения к культурно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деятельности, поднять культуру населения, приобщение молодежи к  участию в мероприятиях, создание условий для развития творческой инициативы и организации отдыха людей, проживающих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Цингалы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25040" w:rsidRDefault="00025040" w:rsidP="000250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5040" w:rsidRDefault="00025040" w:rsidP="00025040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Организация досуга всех категорий населения, привлечение народных масс к активному участию во всех мероприятиях ДК;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Возрождение и развитие народных традиций, ремесел через массовые праздники, народные гуляния, тематические вечера;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Развитие любительского искусства и народного творчества;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Профилактика алкоголизма, наркомании среди подростков и молодежи;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Изучение, сохранение, восстановление и использование культурного наследия;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Проведение массовых информационно-просветительских и воспитательных работ;</w:t>
      </w:r>
    </w:p>
    <w:p w:rsid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Популяризация здорового образа жизни;</w:t>
      </w:r>
    </w:p>
    <w:p w:rsidR="00025040" w:rsidRPr="00025040" w:rsidRDefault="00025040" w:rsidP="00025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40">
        <w:rPr>
          <w:rFonts w:ascii="Times New Roman" w:hAnsi="Times New Roman" w:cs="Times New Roman"/>
          <w:sz w:val="28"/>
          <w:szCs w:val="28"/>
        </w:rPr>
        <w:t>Участие коллективов художественной самодеятельности в поселенческих, районных, городских фестивалях, конкурсах и других мероприятиях.</w:t>
      </w:r>
    </w:p>
    <w:p w:rsidR="00025040" w:rsidRPr="00025040" w:rsidRDefault="00025040" w:rsidP="000250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25040" w:rsidRPr="0002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C8C"/>
    <w:multiLevelType w:val="hybridMultilevel"/>
    <w:tmpl w:val="589E02A4"/>
    <w:lvl w:ilvl="0" w:tplc="7D50C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2065"/>
    <w:rsid w:val="00025040"/>
    <w:rsid w:val="00A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2016-08-06T13:44:00Z</dcterms:created>
  <dcterms:modified xsi:type="dcterms:W3CDTF">2016-08-06T14:00:00Z</dcterms:modified>
</cp:coreProperties>
</file>